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99" w:rsidRDefault="004F12A9">
      <w:pPr>
        <w:pStyle w:val="1"/>
        <w:spacing w:after="260"/>
        <w:ind w:firstLine="0"/>
        <w:jc w:val="center"/>
      </w:pPr>
      <w:r>
        <w:rPr>
          <w:b/>
          <w:bCs/>
        </w:rPr>
        <w:t xml:space="preserve">Муниципальное казенное </w:t>
      </w:r>
      <w:proofErr w:type="gramStart"/>
      <w:r>
        <w:rPr>
          <w:b/>
          <w:bCs/>
        </w:rPr>
        <w:t>учреждение</w:t>
      </w:r>
      <w:r>
        <w:rPr>
          <w:b/>
          <w:bCs/>
        </w:rPr>
        <w:br/>
        <w:t>«</w:t>
      </w:r>
      <w:proofErr w:type="gramEnd"/>
      <w:r>
        <w:rPr>
          <w:b/>
          <w:bCs/>
        </w:rPr>
        <w:t xml:space="preserve">Комитет Администрации </w:t>
      </w:r>
      <w:proofErr w:type="spellStart"/>
      <w:r>
        <w:rPr>
          <w:b/>
          <w:bCs/>
        </w:rPr>
        <w:t>Бийского</w:t>
      </w:r>
      <w:proofErr w:type="spellEnd"/>
      <w:r>
        <w:rPr>
          <w:b/>
          <w:bCs/>
        </w:rPr>
        <w:t xml:space="preserve"> района по образованию и делам молодёжи»</w:t>
      </w:r>
    </w:p>
    <w:p w:rsidR="00C85F99" w:rsidRDefault="004F12A9">
      <w:pPr>
        <w:pStyle w:val="1"/>
        <w:spacing w:after="260"/>
        <w:ind w:firstLine="0"/>
        <w:jc w:val="center"/>
      </w:pPr>
      <w:r>
        <w:rPr>
          <w:b/>
          <w:bCs/>
        </w:rPr>
        <w:t>ПРИКАЗ</w:t>
      </w:r>
    </w:p>
    <w:p w:rsidR="00C85F99" w:rsidRDefault="004F12A9">
      <w:pPr>
        <w:pStyle w:val="1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3665" distR="114300" simplePos="0" relativeHeight="2" behindDoc="0" locked="0" layoutInCell="0" allowOverlap="1">
                <wp:simplePos x="0" y="0"/>
                <wp:positionH relativeFrom="page">
                  <wp:posOffset>6623685</wp:posOffset>
                </wp:positionH>
                <wp:positionV relativeFrom="paragraph">
                  <wp:posOffset>25400</wp:posOffset>
                </wp:positionV>
                <wp:extent cx="621665" cy="179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" cy="179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85F99" w:rsidRDefault="004F12A9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№ 289-П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left:0;text-align:left;margin-left:521.55pt;margin-top:2pt;width:48.95pt;height:14.15pt;z-index: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" o:allowincell="f" filled="f" stroked="f" strokeweight="0">
                <v:textbox inset="0,0,0,0">
                  <w:txbxContent>
                    <w:p w:rsidR="00C85F99" w:rsidRDefault="004F12A9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№ 289-П</w:t>
                      </w: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>
        <w:rPr>
          <w:b/>
          <w:bCs/>
        </w:rPr>
        <w:t>01 сентября 2023 года</w:t>
      </w:r>
    </w:p>
    <w:p w:rsidR="00C85F99" w:rsidRDefault="004F12A9">
      <w:pPr>
        <w:pStyle w:val="1"/>
        <w:spacing w:after="260"/>
        <w:ind w:firstLine="0"/>
        <w:jc w:val="center"/>
      </w:pPr>
      <w:r>
        <w:rPr>
          <w:b/>
          <w:bCs/>
        </w:rPr>
        <w:t xml:space="preserve">                      г. Бийск</w:t>
      </w:r>
    </w:p>
    <w:p w:rsidR="00C85F99" w:rsidRDefault="004F12A9">
      <w:pPr>
        <w:pStyle w:val="1"/>
        <w:ind w:firstLine="0"/>
        <w:jc w:val="center"/>
      </w:pPr>
      <w:r>
        <w:t xml:space="preserve">Об утверждении плана мероприятий («дорожной карты») организации и проведения </w:t>
      </w:r>
      <w:r>
        <w:t>государственной итоговой аттестации по образовательным программам</w:t>
      </w:r>
    </w:p>
    <w:p w:rsidR="00C85F99" w:rsidRDefault="004F12A9">
      <w:pPr>
        <w:pStyle w:val="1"/>
        <w:ind w:firstLine="0"/>
        <w:jc w:val="center"/>
      </w:pPr>
      <w:r>
        <w:t xml:space="preserve"> основного общего и среднего общего образования в Бийском районе в 2024 году</w:t>
      </w:r>
    </w:p>
    <w:p w:rsidR="00C85F99" w:rsidRDefault="00C85F99">
      <w:pPr>
        <w:pStyle w:val="1"/>
        <w:ind w:firstLine="0"/>
        <w:jc w:val="center"/>
      </w:pPr>
    </w:p>
    <w:p w:rsidR="00C85F99" w:rsidRDefault="004F12A9">
      <w:pPr>
        <w:pStyle w:val="1"/>
        <w:ind w:firstLine="580"/>
        <w:jc w:val="both"/>
      </w:pPr>
      <w:r>
        <w:t xml:space="preserve">В целях организации качественной подготовки и проведения государственной итоговой аттестации по образовательным </w:t>
      </w:r>
      <w:r>
        <w:t>программам основного общего и среднего общего образования в Бийском районе в 2024 году,</w:t>
      </w:r>
    </w:p>
    <w:p w:rsidR="00C85F99" w:rsidRDefault="004F12A9">
      <w:pPr>
        <w:pStyle w:val="1"/>
        <w:spacing w:after="260"/>
        <w:ind w:firstLine="580"/>
        <w:jc w:val="both"/>
      </w:pPr>
      <w:r>
        <w:t>П Р И К А З Ы В А Ю:</w:t>
      </w:r>
    </w:p>
    <w:p w:rsidR="00C85F99" w:rsidRDefault="004F12A9">
      <w:pPr>
        <w:pStyle w:val="1"/>
        <w:numPr>
          <w:ilvl w:val="0"/>
          <w:numId w:val="1"/>
        </w:numPr>
        <w:tabs>
          <w:tab w:val="left" w:pos="989"/>
        </w:tabs>
        <w:ind w:firstLine="580"/>
        <w:jc w:val="both"/>
      </w:pPr>
      <w:proofErr w:type="gramStart"/>
      <w:r>
        <w:t>Утвердить  план</w:t>
      </w:r>
      <w:proofErr w:type="gramEnd"/>
      <w:r>
        <w:t xml:space="preserve"> мероприятий («дорожную карту») организации и проведения государственной итоговой аттестации по образовательным программам основного</w:t>
      </w:r>
      <w:r>
        <w:t xml:space="preserve"> общего и среднего общего образования в Бийском районе в 2024 году.</w:t>
      </w:r>
    </w:p>
    <w:p w:rsidR="00C85F99" w:rsidRDefault="004F12A9">
      <w:pPr>
        <w:pStyle w:val="1"/>
        <w:numPr>
          <w:ilvl w:val="0"/>
          <w:numId w:val="1"/>
        </w:numPr>
        <w:tabs>
          <w:tab w:val="left" w:pos="1134"/>
        </w:tabs>
        <w:ind w:firstLine="580"/>
        <w:jc w:val="both"/>
      </w:pPr>
      <w:r>
        <w:t>Руководителям общеобразовательных учреждений: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989"/>
        </w:tabs>
        <w:ind w:firstLine="580"/>
        <w:jc w:val="both"/>
      </w:pPr>
      <w:r>
        <w:t xml:space="preserve">провести анализ результатов </w:t>
      </w:r>
      <w:proofErr w:type="gramStart"/>
      <w:r>
        <w:t>ЕГЭ  2023</w:t>
      </w:r>
      <w:proofErr w:type="gramEnd"/>
      <w:r>
        <w:t xml:space="preserve"> года на уровне образовательной организации в разрезе предметов;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>разработать в срок до 15.10.2023</w:t>
      </w:r>
      <w:r>
        <w:t xml:space="preserve"> план по повышению качества предметного образования и подготовки выпускников к государственной итоговой аттестации, включая мероприятия по повышению квалификации учителей - предметников с учетом результатов государственной итоговой аттестации и психолого-п</w:t>
      </w:r>
      <w:r>
        <w:t>едагогического сопровождения выпускников в период подготовки и проведения государственной итоговой аттестации. Разместить на официальных сайтах учреждений планы мероприятий («дорожные карты») подготовки к государственной итоговой аттестации по образователь</w:t>
      </w:r>
      <w:r>
        <w:t>ным программам основного общего и среднего общего образования в 2024 году.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995"/>
        </w:tabs>
        <w:ind w:firstLine="580"/>
        <w:jc w:val="both"/>
      </w:pPr>
      <w:r>
        <w:t xml:space="preserve">организовать проведение родительских собраний и классных часов с целью информирования родителей, обучающихся, учителей по вопросам организации и проведения государственной итоговой </w:t>
      </w:r>
      <w:r>
        <w:t>аттестации;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1014"/>
        </w:tabs>
        <w:ind w:firstLine="580"/>
        <w:jc w:val="both"/>
      </w:pPr>
      <w:r>
        <w:t xml:space="preserve">разработать планы индивидуальной работы с выпускниками 9 и 11 классов «группы риска» по устранению учебных дефицитов и повышению учебной мотивации и групп потенциальных </w:t>
      </w:r>
      <w:proofErr w:type="spellStart"/>
      <w:r>
        <w:t>высокобалльников</w:t>
      </w:r>
      <w:proofErr w:type="spellEnd"/>
      <w:r>
        <w:t>;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993"/>
        </w:tabs>
        <w:ind w:firstLine="580"/>
        <w:jc w:val="both"/>
      </w:pPr>
      <w:r>
        <w:t>включить в план внутриучрежденческого контроля вопросы:</w:t>
      </w:r>
    </w:p>
    <w:p w:rsidR="00C85F99" w:rsidRDefault="004F12A9">
      <w:pPr>
        <w:pStyle w:val="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о</w:t>
      </w:r>
      <w:r>
        <w:t>рганизации работы с детьми, испытывающими трудности в обучении;</w:t>
      </w:r>
    </w:p>
    <w:p w:rsidR="00C85F99" w:rsidRDefault="004F12A9">
      <w:pPr>
        <w:pStyle w:val="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соответствие внутренней и внешней оценки образовательных результатов выпускников;</w:t>
      </w:r>
    </w:p>
    <w:p w:rsidR="00C85F99" w:rsidRDefault="004F12A9">
      <w:pPr>
        <w:pStyle w:val="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выполнение образовательных программ;</w:t>
      </w:r>
    </w:p>
    <w:p w:rsidR="00C85F99" w:rsidRDefault="004F12A9">
      <w:pPr>
        <w:pStyle w:val="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посещение уроков;</w:t>
      </w:r>
    </w:p>
    <w:p w:rsidR="00C85F99" w:rsidRDefault="004F12A9">
      <w:pPr>
        <w:pStyle w:val="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работа классных руководителей с обучающимися и их родит</w:t>
      </w:r>
      <w:r>
        <w:t>елями;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1004"/>
        </w:tabs>
        <w:ind w:firstLine="580"/>
        <w:jc w:val="both"/>
      </w:pPr>
      <w:r>
        <w:t>организовать не реже 1 раза в неделю проведение консультаций по предметам для выпускников по подготовке к государственной итоговой аттестации;</w:t>
      </w:r>
    </w:p>
    <w:p w:rsidR="00C85F99" w:rsidRDefault="004F12A9">
      <w:pPr>
        <w:pStyle w:val="1"/>
        <w:numPr>
          <w:ilvl w:val="1"/>
          <w:numId w:val="1"/>
        </w:numPr>
        <w:tabs>
          <w:tab w:val="left" w:pos="1004"/>
        </w:tabs>
        <w:ind w:firstLine="580"/>
        <w:jc w:val="both"/>
      </w:pPr>
      <w:r>
        <w:t>разработать в срок до 15.10.2023 план-график работы с родителями (законными представителями) выпускников п</w:t>
      </w:r>
      <w:r>
        <w:t>о подготовке к государственной итоговой аттестации 2023- 2024 учебного года.</w:t>
      </w:r>
    </w:p>
    <w:p w:rsidR="00C85F99" w:rsidRDefault="004F12A9">
      <w:pPr>
        <w:pStyle w:val="1"/>
        <w:numPr>
          <w:ilvl w:val="0"/>
          <w:numId w:val="1"/>
        </w:numPr>
        <w:tabs>
          <w:tab w:val="left" w:pos="993"/>
        </w:tabs>
        <w:spacing w:after="800" w:line="252" w:lineRule="auto"/>
        <w:ind w:firstLine="567"/>
        <w:jc w:val="both"/>
        <w:sectPr w:rsidR="00C85F99">
          <w:pgSz w:w="11906" w:h="16838"/>
          <w:pgMar w:top="699" w:right="456" w:bottom="657" w:left="1416" w:header="0" w:footer="0" w:gutter="0"/>
          <w:pgNumType w:start="1"/>
          <w:cols w:space="720"/>
          <w:formProt w:val="0"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67E95DED">
                <wp:simplePos x="0" y="0"/>
                <wp:positionH relativeFrom="page">
                  <wp:posOffset>942975</wp:posOffset>
                </wp:positionH>
                <wp:positionV relativeFrom="paragraph">
                  <wp:posOffset>892810</wp:posOffset>
                </wp:positionV>
                <wp:extent cx="6165850" cy="189230"/>
                <wp:effectExtent l="0" t="0" r="0" b="0"/>
                <wp:wrapSquare wrapText="left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72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85F99" w:rsidRDefault="004F12A9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И.о</w:t>
                            </w:r>
                            <w:proofErr w:type="spellEnd"/>
                            <w:r>
                              <w:t>. председателя комитета                                                                                        Н.Е. Угрюмова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95DED" id="Shape 3" o:spid="_x0000_s1027" style="position:absolute;left:0;text-align:left;margin-left:74.25pt;margin-top:70.3pt;width:485.5pt;height:14.9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" o:allowincell="f" filled="f" stroked="f" strokeweight="0">
                <v:textbox inset="0,0,0,0">
                  <w:txbxContent>
                    <w:p w:rsidR="00C85F99" w:rsidRDefault="004F12A9">
                      <w:pPr>
                        <w:pStyle w:val="1"/>
                        <w:ind w:firstLine="0"/>
                      </w:pPr>
                      <w:proofErr w:type="spellStart"/>
                      <w:r>
                        <w:t>И.о</w:t>
                      </w:r>
                      <w:proofErr w:type="spellEnd"/>
                      <w:r>
                        <w:t>. председателя комитета                                                                                        Н.Е. Угрюмова</w:t>
                      </w: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>
        <w:t>Контроль исполнения п</w:t>
      </w:r>
      <w:r>
        <w:t>риказа возложить на заместителя председателя по информационно-методическое работе Ю.С. Карташову.</w:t>
      </w:r>
    </w:p>
    <w:p w:rsidR="00C85F99" w:rsidRPr="004F12A9" w:rsidRDefault="004F12A9">
      <w:pPr>
        <w:pStyle w:val="1"/>
        <w:ind w:left="9000"/>
        <w:jc w:val="right"/>
        <w:rPr>
          <w:sz w:val="22"/>
          <w:szCs w:val="22"/>
        </w:rPr>
      </w:pPr>
      <w:r w:rsidRPr="004F12A9">
        <w:rPr>
          <w:sz w:val="22"/>
          <w:szCs w:val="22"/>
        </w:rPr>
        <w:lastRenderedPageBreak/>
        <w:t>Приложение 1</w:t>
      </w:r>
    </w:p>
    <w:p w:rsidR="00C85F99" w:rsidRPr="004F12A9" w:rsidRDefault="004F12A9">
      <w:pPr>
        <w:pStyle w:val="1"/>
        <w:ind w:left="9000"/>
        <w:jc w:val="right"/>
        <w:rPr>
          <w:sz w:val="22"/>
          <w:szCs w:val="22"/>
        </w:rPr>
      </w:pPr>
      <w:r w:rsidRPr="004F12A9">
        <w:rPr>
          <w:sz w:val="22"/>
          <w:szCs w:val="22"/>
        </w:rPr>
        <w:t>Утвержден</w:t>
      </w:r>
    </w:p>
    <w:p w:rsidR="00C85F99" w:rsidRPr="004F12A9" w:rsidRDefault="004F12A9">
      <w:pPr>
        <w:pStyle w:val="1"/>
        <w:ind w:left="9000"/>
        <w:jc w:val="right"/>
        <w:rPr>
          <w:sz w:val="22"/>
          <w:szCs w:val="22"/>
        </w:rPr>
      </w:pPr>
      <w:r w:rsidRPr="004F12A9">
        <w:rPr>
          <w:sz w:val="22"/>
          <w:szCs w:val="22"/>
        </w:rPr>
        <w:t>Приказом № 289 – П от 01 сентября 2023 года</w:t>
      </w:r>
    </w:p>
    <w:p w:rsidR="00C85F99" w:rsidRPr="004F12A9" w:rsidRDefault="004F12A9">
      <w:pPr>
        <w:pStyle w:val="1"/>
        <w:ind w:left="9000"/>
        <w:jc w:val="right"/>
        <w:rPr>
          <w:sz w:val="22"/>
          <w:szCs w:val="22"/>
        </w:rPr>
      </w:pPr>
      <w:r w:rsidRPr="004F12A9">
        <w:rPr>
          <w:sz w:val="22"/>
          <w:szCs w:val="22"/>
        </w:rPr>
        <w:t xml:space="preserve"> МКУ «Комитет Администрации</w:t>
      </w:r>
    </w:p>
    <w:p w:rsidR="00C85F99" w:rsidRPr="004F12A9" w:rsidRDefault="004F12A9">
      <w:pPr>
        <w:pStyle w:val="1"/>
        <w:ind w:left="9000" w:firstLine="0"/>
        <w:jc w:val="right"/>
        <w:rPr>
          <w:sz w:val="22"/>
          <w:szCs w:val="22"/>
        </w:rPr>
      </w:pPr>
      <w:proofErr w:type="spellStart"/>
      <w:r w:rsidRPr="004F12A9">
        <w:rPr>
          <w:sz w:val="22"/>
          <w:szCs w:val="22"/>
        </w:rPr>
        <w:t>Бийского</w:t>
      </w:r>
      <w:proofErr w:type="spellEnd"/>
      <w:r w:rsidRPr="004F12A9">
        <w:rPr>
          <w:sz w:val="22"/>
          <w:szCs w:val="22"/>
        </w:rPr>
        <w:t xml:space="preserve"> района по образованию и делам молодёжи»</w:t>
      </w:r>
    </w:p>
    <w:p w:rsidR="00C85F99" w:rsidRPr="004F12A9" w:rsidRDefault="00C85F99">
      <w:pPr>
        <w:pStyle w:val="1"/>
        <w:ind w:left="9000" w:firstLine="0"/>
        <w:jc w:val="right"/>
        <w:rPr>
          <w:sz w:val="22"/>
          <w:szCs w:val="22"/>
        </w:rPr>
      </w:pPr>
    </w:p>
    <w:p w:rsidR="00C85F99" w:rsidRPr="004F12A9" w:rsidRDefault="004F12A9">
      <w:pPr>
        <w:pStyle w:val="a5"/>
        <w:rPr>
          <w:sz w:val="22"/>
          <w:szCs w:val="22"/>
        </w:rPr>
      </w:pPr>
      <w:r w:rsidRPr="004F12A9">
        <w:rPr>
          <w:sz w:val="22"/>
          <w:szCs w:val="22"/>
        </w:rPr>
        <w:t xml:space="preserve">План </w:t>
      </w:r>
      <w:r w:rsidRPr="004F12A9">
        <w:rPr>
          <w:sz w:val="22"/>
          <w:szCs w:val="22"/>
        </w:rPr>
        <w:t>мероприятий («дорожная карта») организации и проведения государственной итоговой аттестации по образовательным программам основного общего и среднего общего образования в Бийском районе в 2024 году</w:t>
      </w:r>
    </w:p>
    <w:tbl>
      <w:tblPr>
        <w:tblW w:w="146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7340"/>
        <w:gridCol w:w="3359"/>
        <w:gridCol w:w="3169"/>
      </w:tblGrid>
      <w:tr w:rsidR="00C85F99" w:rsidRPr="004F12A9" w:rsidTr="004F12A9">
        <w:trPr>
          <w:trHeight w:hRule="exact" w:val="359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№ п/п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Сроки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Ответственный</w:t>
            </w:r>
          </w:p>
        </w:tc>
      </w:tr>
      <w:tr w:rsidR="00C85F99" w:rsidRPr="004F12A9">
        <w:trPr>
          <w:trHeight w:hRule="exact" w:val="28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4680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 xml:space="preserve">1. </w:t>
            </w:r>
            <w:r w:rsidRPr="004F12A9">
              <w:rPr>
                <w:b/>
                <w:bCs/>
                <w:sz w:val="22"/>
                <w:szCs w:val="22"/>
              </w:rPr>
              <w:t>Анализ проведения ГИА-9 и ГИА-11 в 2023 году</w:t>
            </w:r>
          </w:p>
        </w:tc>
      </w:tr>
      <w:tr w:rsidR="00C85F99" w:rsidRPr="004F12A9">
        <w:trPr>
          <w:trHeight w:hRule="exact" w:val="1123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1.1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8" w:right="177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Рассмотрение итогов ГИА-9 и ГИА-11 в рамках секционных мероприятий районной августовской педагогической конференции «Муниципальная система образования: результаты, перспективы, ответственность»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Сентябрь 202</w:t>
            </w:r>
            <w:r w:rsidRPr="004F12A9">
              <w:rPr>
                <w:sz w:val="22"/>
                <w:szCs w:val="22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8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Угрюмова Н.Е.</w:t>
            </w:r>
          </w:p>
          <w:p w:rsidR="00C85F99" w:rsidRPr="004F12A9" w:rsidRDefault="004F12A9">
            <w:pPr>
              <w:pStyle w:val="a7"/>
              <w:ind w:left="98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>
        <w:trPr>
          <w:trHeight w:hRule="exact" w:val="1109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1.2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8" w:right="177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Проведение заседаний районных методических объединений учителей-предметников, рассмотрение аналитических материалов, подготовленных председателями предметных комиссий по итогам государственной итоговой аттестации в 2022 </w:t>
            </w:r>
            <w:r w:rsidRPr="004F12A9">
              <w:rPr>
                <w:sz w:val="22"/>
                <w:szCs w:val="22"/>
              </w:rPr>
              <w:t>году.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соответствии с планами работы районных методических объединений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8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Руководители районных методических объединений</w:t>
            </w:r>
          </w:p>
        </w:tc>
      </w:tr>
      <w:tr w:rsidR="00C85F99" w:rsidRPr="004F12A9">
        <w:trPr>
          <w:trHeight w:hRule="exact" w:val="83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1.3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8" w:right="177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Рассмотрение </w:t>
            </w:r>
            <w:proofErr w:type="gramStart"/>
            <w:r w:rsidRPr="004F12A9">
              <w:rPr>
                <w:sz w:val="22"/>
                <w:szCs w:val="22"/>
              </w:rPr>
              <w:t>итогов  ГИА</w:t>
            </w:r>
            <w:proofErr w:type="gramEnd"/>
            <w:r w:rsidRPr="004F12A9">
              <w:rPr>
                <w:sz w:val="22"/>
                <w:szCs w:val="22"/>
              </w:rPr>
              <w:t>-11 в 2022 году и подготовки к ГИА-9 и ГИА-11 в 2024</w:t>
            </w:r>
            <w:r w:rsidRPr="004F12A9">
              <w:rPr>
                <w:sz w:val="22"/>
                <w:szCs w:val="22"/>
              </w:rPr>
              <w:t xml:space="preserve"> году на совещаниях и педагогических советах в общеобразовательных организациях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3"/>
              <w:rPr>
                <w:sz w:val="22"/>
                <w:szCs w:val="22"/>
              </w:rPr>
            </w:pPr>
            <w:proofErr w:type="gramStart"/>
            <w:r w:rsidRPr="004F12A9">
              <w:rPr>
                <w:sz w:val="22"/>
                <w:szCs w:val="22"/>
              </w:rPr>
              <w:t>Октябрь  2023</w:t>
            </w:r>
            <w:proofErr w:type="gram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8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Руководители ОО</w:t>
            </w:r>
          </w:p>
        </w:tc>
      </w:tr>
      <w:tr w:rsidR="00C85F99" w:rsidRPr="004F12A9">
        <w:trPr>
          <w:trHeight w:hRule="exact" w:val="28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2. Меры по повышению качества преподавания учебных предметов</w:t>
            </w:r>
          </w:p>
        </w:tc>
      </w:tr>
      <w:tr w:rsidR="00C85F99" w:rsidRPr="004F12A9">
        <w:trPr>
          <w:trHeight w:hRule="exact" w:val="83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2.1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8" w:right="177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Организация работы с обучающимися, которые не получили аттестат об основном </w:t>
            </w:r>
            <w:r w:rsidRPr="004F12A9">
              <w:rPr>
                <w:sz w:val="22"/>
                <w:szCs w:val="22"/>
              </w:rPr>
              <w:t>общем образовании (индивидуальные занятия, консультации). Подготовка их к пересдаче в сентябрьские сроки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июль - сентябрь 2023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34" w:right="182" w:firstLine="13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Руководители ОО</w:t>
            </w:r>
          </w:p>
        </w:tc>
      </w:tr>
      <w:tr w:rsidR="00C85F99" w:rsidRPr="004F12A9">
        <w:trPr>
          <w:trHeight w:hRule="exact" w:val="845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2.2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8" w:right="177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Проведение анализа и диагностики профессиональных дефицитов педагогов, обучающиеся которых показали низкие </w:t>
            </w:r>
            <w:r w:rsidRPr="004F12A9">
              <w:rPr>
                <w:sz w:val="22"/>
                <w:szCs w:val="22"/>
              </w:rPr>
              <w:t>образовательные результаты по итогам ГИА-9, ГИА-11 в 2023 году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октябрь 2023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34" w:right="182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районных методических объединений</w:t>
            </w:r>
          </w:p>
        </w:tc>
      </w:tr>
      <w:tr w:rsidR="00C85F99" w:rsidRPr="004F12A9">
        <w:trPr>
          <w:trHeight w:hRule="exact" w:val="1138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2.3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8" w:right="177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Оказание адресной методической и консультационной поддержки учителям-предметникам общеобразовательных </w:t>
            </w:r>
            <w:r w:rsidRPr="004F12A9">
              <w:rPr>
                <w:sz w:val="22"/>
                <w:szCs w:val="22"/>
              </w:rPr>
              <w:t xml:space="preserve">организаций, участие в краевых </w:t>
            </w:r>
            <w:proofErr w:type="spellStart"/>
            <w:r w:rsidRPr="004F12A9">
              <w:rPr>
                <w:sz w:val="22"/>
                <w:szCs w:val="22"/>
              </w:rPr>
              <w:t>вебинарах</w:t>
            </w:r>
            <w:proofErr w:type="spellEnd"/>
            <w:r w:rsidRPr="004F12A9">
              <w:rPr>
                <w:sz w:val="22"/>
                <w:szCs w:val="22"/>
              </w:rPr>
              <w:t xml:space="preserve"> по повышению качества предметного образования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9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right="182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 Карташова Ю.С., руководители районных   методических объединений, учителя - предметники</w:t>
            </w:r>
          </w:p>
        </w:tc>
      </w:tr>
    </w:tbl>
    <w:p w:rsidR="00C85F99" w:rsidRPr="004F12A9" w:rsidRDefault="004F12A9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4F12A9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4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561"/>
        <w:gridCol w:w="3032"/>
        <w:gridCol w:w="3274"/>
      </w:tblGrid>
      <w:tr w:rsidR="00C85F99" w:rsidRPr="004F12A9">
        <w:trPr>
          <w:trHeight w:hRule="exact" w:val="59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pageBreakBefore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Сроки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Ответственный</w:t>
            </w:r>
          </w:p>
        </w:tc>
      </w:tr>
      <w:tr w:rsidR="00C85F99" w:rsidRPr="004F12A9">
        <w:trPr>
          <w:trHeight w:hRule="exact" w:val="219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2.4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 w:right="192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Трансляция эффективных педагогических практик:</w:t>
            </w:r>
          </w:p>
          <w:p w:rsidR="00C85F99" w:rsidRPr="004F12A9" w:rsidRDefault="004F12A9">
            <w:pPr>
              <w:pStyle w:val="a7"/>
              <w:ind w:left="184" w:right="192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размещение на страницах отделений РМО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ГИА-9, ГИА-11;</w:t>
            </w:r>
          </w:p>
          <w:p w:rsidR="00C85F99" w:rsidRPr="004F12A9" w:rsidRDefault="004F12A9">
            <w:pPr>
              <w:pStyle w:val="a7"/>
              <w:ind w:left="184" w:right="192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круглые </w:t>
            </w:r>
            <w:r w:rsidRPr="004F12A9">
              <w:rPr>
                <w:sz w:val="22"/>
                <w:szCs w:val="22"/>
              </w:rPr>
              <w:t>столы по обмену опытом подготовки учащихся к ОГЭ и ЕГЭ (по предметам);</w:t>
            </w:r>
          </w:p>
          <w:p w:rsidR="00C85F99" w:rsidRPr="004F12A9" w:rsidRDefault="004F12A9">
            <w:pPr>
              <w:pStyle w:val="a7"/>
              <w:ind w:left="184" w:right="192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методические семинары, семинары-практикумы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36" w:right="186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соответствии с планами работы районных методических объединений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83" w:right="19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Угрюмова Н.Е.,</w:t>
            </w:r>
          </w:p>
          <w:p w:rsidR="00C85F99" w:rsidRPr="004F12A9" w:rsidRDefault="004F12A9">
            <w:pPr>
              <w:pStyle w:val="a7"/>
              <w:ind w:left="83" w:right="19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</w:t>
            </w:r>
          </w:p>
          <w:p w:rsidR="00C85F99" w:rsidRPr="004F12A9" w:rsidRDefault="004F12A9">
            <w:pPr>
              <w:pStyle w:val="a7"/>
              <w:ind w:left="83" w:right="19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руководители районных методических </w:t>
            </w:r>
            <w:r w:rsidRPr="004F12A9">
              <w:rPr>
                <w:sz w:val="22"/>
                <w:szCs w:val="22"/>
              </w:rPr>
              <w:t>объединений</w:t>
            </w:r>
          </w:p>
        </w:tc>
      </w:tr>
      <w:tr w:rsidR="00C85F99" w:rsidRPr="004F12A9">
        <w:trPr>
          <w:trHeight w:hRule="exact" w:val="72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2.5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 w:right="192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Организация участия школ района во Всероссийских проверочных работах (4,5,11 </w:t>
            </w:r>
            <w:proofErr w:type="spellStart"/>
            <w:r w:rsidRPr="004F12A9">
              <w:rPr>
                <w:sz w:val="22"/>
                <w:szCs w:val="22"/>
              </w:rPr>
              <w:t>кл</w:t>
            </w:r>
            <w:proofErr w:type="spellEnd"/>
            <w:r w:rsidRPr="004F12A9">
              <w:rPr>
                <w:sz w:val="22"/>
                <w:szCs w:val="22"/>
              </w:rPr>
              <w:t>.)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сентябрь-май 202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right="19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>
        <w:trPr>
          <w:trHeight w:hRule="exact" w:val="326"/>
          <w:jc w:val="center"/>
        </w:trPr>
        <w:tc>
          <w:tcPr>
            <w:tcW w:w="146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3. Нормативно-правовое обеспечение</w:t>
            </w:r>
          </w:p>
        </w:tc>
      </w:tr>
      <w:tr w:rsidR="00C85F99" w:rsidRPr="004F12A9">
        <w:trPr>
          <w:trHeight w:hRule="exact" w:val="111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3.1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 w:right="133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Приведение муниципальной нормативной правовой документации, отражающей работу по </w:t>
            </w:r>
            <w:r w:rsidRPr="004F12A9">
              <w:rPr>
                <w:sz w:val="22"/>
                <w:szCs w:val="22"/>
              </w:rPr>
              <w:t>организации и проведению ГИА-9 и ГИА- 11, в соответствие с федеральными и региональными нормативными правовыми актами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firstLine="136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>
        <w:trPr>
          <w:trHeight w:hRule="exact" w:val="283"/>
          <w:jc w:val="center"/>
        </w:trPr>
        <w:tc>
          <w:tcPr>
            <w:tcW w:w="146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4640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4. Обучение лиц, привлекаемых к проведению ГИА</w:t>
            </w:r>
          </w:p>
        </w:tc>
      </w:tr>
      <w:tr w:rsidR="00C85F99" w:rsidRPr="004F12A9">
        <w:trPr>
          <w:trHeight w:hRule="exact" w:val="83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4.1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 w:right="133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Участие в краевых </w:t>
            </w:r>
            <w:proofErr w:type="spellStart"/>
            <w:r w:rsidRPr="004F12A9">
              <w:rPr>
                <w:sz w:val="22"/>
                <w:szCs w:val="22"/>
              </w:rPr>
              <w:t>вебинарах</w:t>
            </w:r>
            <w:proofErr w:type="spellEnd"/>
            <w:r w:rsidRPr="004F12A9">
              <w:rPr>
                <w:sz w:val="22"/>
                <w:szCs w:val="22"/>
              </w:rPr>
              <w:t xml:space="preserve"> для лиц, </w:t>
            </w:r>
            <w:r w:rsidRPr="004F12A9">
              <w:rPr>
                <w:sz w:val="22"/>
                <w:szCs w:val="22"/>
              </w:rPr>
              <w:t>ответственных за проведение ГИА-9 и ГИА-11, по актуальным вопросам организации и проведению ГИА-9 и ГИА-11: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ежемесячно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ППЭ</w:t>
            </w:r>
          </w:p>
        </w:tc>
      </w:tr>
      <w:tr w:rsidR="00C85F99" w:rsidRPr="004F12A9" w:rsidTr="004F12A9">
        <w:trPr>
          <w:trHeight w:hRule="exact" w:val="174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4.2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Организация и проведение:</w:t>
            </w:r>
          </w:p>
          <w:p w:rsidR="00C85F99" w:rsidRPr="004F12A9" w:rsidRDefault="004F12A9">
            <w:pPr>
              <w:pStyle w:val="a7"/>
              <w:ind w:left="184" w:right="133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обучение с последующим тестированием для проведения</w:t>
            </w:r>
          </w:p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ГИА-9:</w:t>
            </w:r>
          </w:p>
          <w:p w:rsidR="00C85F99" w:rsidRPr="004F12A9" w:rsidRDefault="004F12A9">
            <w:pPr>
              <w:pStyle w:val="a7"/>
              <w:numPr>
                <w:ilvl w:val="0"/>
                <w:numId w:val="3"/>
              </w:numPr>
              <w:tabs>
                <w:tab w:val="left" w:pos="197"/>
              </w:tabs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организаторов </w:t>
            </w:r>
            <w:r w:rsidRPr="004F12A9">
              <w:rPr>
                <w:sz w:val="22"/>
                <w:szCs w:val="22"/>
              </w:rPr>
              <w:t>ППЭ</w:t>
            </w:r>
          </w:p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ГИА-11:</w:t>
            </w:r>
          </w:p>
          <w:p w:rsidR="00C85F99" w:rsidRPr="004F12A9" w:rsidRDefault="004F12A9">
            <w:pPr>
              <w:pStyle w:val="a7"/>
              <w:numPr>
                <w:ilvl w:val="0"/>
                <w:numId w:val="3"/>
              </w:numPr>
              <w:tabs>
                <w:tab w:val="left" w:pos="197"/>
              </w:tabs>
              <w:spacing w:line="232" w:lineRule="auto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организаторов ППЭ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январь-апрель 2024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 руководители ППЭ</w:t>
            </w:r>
          </w:p>
        </w:tc>
      </w:tr>
      <w:tr w:rsidR="00C85F99" w:rsidRPr="004F12A9">
        <w:trPr>
          <w:trHeight w:hRule="exact" w:val="110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4.3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 w:right="133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Организация и проведение 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для ГИА-9:</w:t>
            </w:r>
          </w:p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апрель, </w:t>
            </w:r>
            <w:proofErr w:type="gramStart"/>
            <w:r w:rsidRPr="004F12A9">
              <w:rPr>
                <w:sz w:val="22"/>
                <w:szCs w:val="22"/>
              </w:rPr>
              <w:t>май,  2024</w:t>
            </w:r>
            <w:proofErr w:type="gramEnd"/>
          </w:p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для 4ИА-11: февраль, май 2023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 руководители ППЭ</w:t>
            </w:r>
          </w:p>
        </w:tc>
      </w:tr>
      <w:tr w:rsidR="00C85F99" w:rsidRPr="004F12A9">
        <w:trPr>
          <w:trHeight w:hRule="exact" w:val="115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4.4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tabs>
                <w:tab w:val="left" w:leader="underscore" w:pos="7109"/>
              </w:tabs>
              <w:ind w:left="184" w:right="133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Участие в краевых обучающих семинарах для руководителей ППЭ, членов ГЭК и технических специалистов, привлекаемых к проведению ГИА - 11 в ППЭ, по использованию новых технологий </w:t>
            </w:r>
            <w:r w:rsidRPr="004F12A9">
              <w:rPr>
                <w:sz w:val="22"/>
                <w:szCs w:val="22"/>
                <w:u w:val="single"/>
              </w:rPr>
              <w:t>при проведении ГИА 2024 года.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ноябрь 2023-апрель 2024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right="133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</w:tbl>
    <w:p w:rsidR="00C85F99" w:rsidRPr="004F12A9" w:rsidRDefault="004F12A9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4F12A9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46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7340"/>
        <w:gridCol w:w="3254"/>
        <w:gridCol w:w="3287"/>
      </w:tblGrid>
      <w:tr w:rsidR="00C85F99" w:rsidRPr="004F12A9">
        <w:trPr>
          <w:trHeight w:hRule="exact" w:val="57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pageBreakBefore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Сроки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firstLine="780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Ответственный</w:t>
            </w:r>
          </w:p>
        </w:tc>
      </w:tr>
      <w:tr w:rsidR="00C85F99" w:rsidRPr="004F12A9">
        <w:trPr>
          <w:trHeight w:hRule="exact" w:val="283"/>
          <w:jc w:val="center"/>
        </w:trPr>
        <w:tc>
          <w:tcPr>
            <w:tcW w:w="14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5. Организационное сопровождение ГИА-9 и ГИА-11</w:t>
            </w:r>
          </w:p>
        </w:tc>
      </w:tr>
      <w:tr w:rsidR="00C85F99" w:rsidRPr="004F12A9" w:rsidTr="004F12A9">
        <w:trPr>
          <w:trHeight w:hRule="exact" w:val="85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5.1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Сбор предварительной информации о планируемом количестве участников ГИА-9, ГИА-11 в 2024</w:t>
            </w:r>
            <w:r w:rsidRPr="004F12A9">
              <w:rPr>
                <w:sz w:val="22"/>
                <w:szCs w:val="22"/>
              </w:rPr>
              <w:t xml:space="preserve"> году из числа </w:t>
            </w:r>
            <w:proofErr w:type="gramStart"/>
            <w:r w:rsidRPr="004F12A9">
              <w:rPr>
                <w:sz w:val="22"/>
                <w:szCs w:val="22"/>
              </w:rPr>
              <w:t>выпускников  текущего</w:t>
            </w:r>
            <w:proofErr w:type="gramEnd"/>
            <w:r w:rsidRPr="004F12A9">
              <w:rPr>
                <w:sz w:val="22"/>
                <w:szCs w:val="22"/>
              </w:rPr>
              <w:t xml:space="preserve"> учебного года с указанием предварительного выбора сдаваемых предметов.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до 31 октября 2023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spacing w:line="232" w:lineRule="auto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</w:t>
            </w:r>
          </w:p>
        </w:tc>
      </w:tr>
      <w:tr w:rsidR="00C85F99" w:rsidRPr="004F12A9">
        <w:trPr>
          <w:trHeight w:hRule="exact" w:val="277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5.2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Формирование сведений в муниципальной информационной системе обеспечения проведения ГИА-9, Г</w:t>
            </w:r>
            <w:r w:rsidRPr="004F12A9">
              <w:rPr>
                <w:sz w:val="22"/>
                <w:szCs w:val="22"/>
              </w:rPr>
              <w:t>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C85F99" w:rsidRPr="004F12A9" w:rsidRDefault="004F12A9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списка ППЭ;</w:t>
            </w:r>
          </w:p>
          <w:p w:rsidR="00C85F99" w:rsidRPr="004F12A9" w:rsidRDefault="004F12A9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аудиторий ППЭ;</w:t>
            </w:r>
          </w:p>
          <w:p w:rsidR="00C85F99" w:rsidRPr="004F12A9" w:rsidRDefault="004F12A9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членов ГЭК;</w:t>
            </w:r>
          </w:p>
          <w:p w:rsidR="00C85F99" w:rsidRPr="004F12A9" w:rsidRDefault="004F12A9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руководителей ППЭ;</w:t>
            </w:r>
          </w:p>
          <w:p w:rsidR="00C85F99" w:rsidRPr="004F12A9" w:rsidRDefault="004F12A9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организаторов ППЭ;</w:t>
            </w:r>
          </w:p>
          <w:p w:rsidR="00C85F99" w:rsidRPr="004F12A9" w:rsidRDefault="004F12A9">
            <w:pPr>
              <w:pStyle w:val="a7"/>
              <w:numPr>
                <w:ilvl w:val="0"/>
                <w:numId w:val="4"/>
              </w:numPr>
              <w:tabs>
                <w:tab w:val="left" w:pos="192"/>
              </w:tabs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технических специалистов ППЭ и др.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в соответствии </w:t>
            </w:r>
            <w:r w:rsidRPr="004F12A9">
              <w:rPr>
                <w:sz w:val="22"/>
                <w:szCs w:val="22"/>
              </w:rPr>
              <w:t>с Порядком проведения ГИА-9 и ГИА- 11, графиком ФЦТ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>
        <w:trPr>
          <w:trHeight w:hRule="exact" w:val="581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5.3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Организация и проведение итогового сочинения (изложения)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ноябрь-декабрь 2023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</w:t>
            </w:r>
          </w:p>
        </w:tc>
      </w:tr>
      <w:tr w:rsidR="00C85F99" w:rsidRPr="004F12A9">
        <w:trPr>
          <w:trHeight w:hRule="exact" w:val="557"/>
          <w:jc w:val="center"/>
        </w:trPr>
        <w:tc>
          <w:tcPr>
            <w:tcW w:w="7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85F99" w:rsidRPr="004F12A9" w:rsidRDefault="00C85F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tabs>
                <w:tab w:val="left" w:pos="3715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-организация и проведение итогового сочинения (изложения) в </w:t>
            </w:r>
            <w:r w:rsidRPr="004F12A9">
              <w:rPr>
                <w:sz w:val="22"/>
                <w:szCs w:val="22"/>
              </w:rPr>
              <w:t>дополнительные сроки</w:t>
            </w:r>
            <w:r w:rsidRPr="004F12A9">
              <w:rPr>
                <w:sz w:val="22"/>
                <w:szCs w:val="22"/>
              </w:rPr>
              <w:tab/>
              <w:t>'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февраль, май 2024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</w:t>
            </w:r>
          </w:p>
        </w:tc>
      </w:tr>
      <w:tr w:rsidR="00C85F99" w:rsidRPr="004F12A9" w:rsidTr="004F12A9">
        <w:trPr>
          <w:trHeight w:hRule="exact" w:val="95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5.4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Осуществление межведомственного взаимодействия с ПАО «Ростелеком», КГБУЗ «</w:t>
            </w:r>
            <w:proofErr w:type="spellStart"/>
            <w:r w:rsidRPr="004F12A9">
              <w:rPr>
                <w:sz w:val="22"/>
                <w:szCs w:val="22"/>
              </w:rPr>
              <w:t>Бийская</w:t>
            </w:r>
            <w:proofErr w:type="spellEnd"/>
            <w:r w:rsidRPr="004F12A9">
              <w:rPr>
                <w:sz w:val="22"/>
                <w:szCs w:val="22"/>
              </w:rPr>
              <w:t xml:space="preserve"> центральная районная больница», ОП по </w:t>
            </w:r>
            <w:proofErr w:type="spellStart"/>
            <w:r w:rsidRPr="004F12A9">
              <w:rPr>
                <w:sz w:val="22"/>
                <w:szCs w:val="22"/>
              </w:rPr>
              <w:t>Бийскому</w:t>
            </w:r>
            <w:proofErr w:type="spellEnd"/>
            <w:r w:rsidRPr="004F12A9">
              <w:rPr>
                <w:sz w:val="22"/>
                <w:szCs w:val="22"/>
              </w:rPr>
              <w:t xml:space="preserve"> району МУ МВД России «</w:t>
            </w:r>
            <w:proofErr w:type="spellStart"/>
            <w:r w:rsidRPr="004F12A9">
              <w:rPr>
                <w:sz w:val="22"/>
                <w:szCs w:val="22"/>
              </w:rPr>
              <w:t>Бийское</w:t>
            </w:r>
            <w:proofErr w:type="spellEnd"/>
            <w:r w:rsidRPr="004F12A9">
              <w:rPr>
                <w:sz w:val="22"/>
                <w:szCs w:val="22"/>
              </w:rPr>
              <w:t xml:space="preserve">» в соответствии с </w:t>
            </w:r>
            <w:r w:rsidRPr="004F12A9">
              <w:rPr>
                <w:sz w:val="22"/>
                <w:szCs w:val="22"/>
              </w:rPr>
              <w:t>компетенцией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проведения ГИА-</w:t>
            </w:r>
          </w:p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11 и ГИА-9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ППЭ</w:t>
            </w:r>
          </w:p>
        </w:tc>
      </w:tr>
      <w:tr w:rsidR="00C85F99" w:rsidRPr="004F12A9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5.5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Проверка готовности систем видеонаблюдения в ППЭ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Март-май 2024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ППЭ</w:t>
            </w:r>
          </w:p>
        </w:tc>
      </w:tr>
      <w:tr w:rsidR="00C85F99" w:rsidRPr="004F12A9">
        <w:trPr>
          <w:trHeight w:hRule="exact" w:val="169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5.6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Создание условий в ППЭ для выпускников с ограниченными </w:t>
            </w:r>
            <w:r w:rsidRPr="004F12A9">
              <w:rPr>
                <w:sz w:val="22"/>
                <w:szCs w:val="22"/>
              </w:rPr>
              <w:t>возможностями здоровья (далее - с ОВЗ):</w:t>
            </w:r>
          </w:p>
          <w:p w:rsidR="00C85F99" w:rsidRPr="004F12A9" w:rsidRDefault="004F12A9">
            <w:pPr>
              <w:pStyle w:val="a7"/>
              <w:numPr>
                <w:ilvl w:val="0"/>
                <w:numId w:val="5"/>
              </w:numPr>
              <w:tabs>
                <w:tab w:val="left" w:pos="332"/>
              </w:tabs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сбор данных об обучающихся, сдающих ГИА-9, ГИА-11 в форме ГВЭ, на дому;</w:t>
            </w:r>
          </w:p>
          <w:p w:rsidR="00C85F99" w:rsidRPr="004F12A9" w:rsidRDefault="004F12A9">
            <w:pPr>
              <w:pStyle w:val="a7"/>
              <w:numPr>
                <w:ilvl w:val="0"/>
                <w:numId w:val="5"/>
              </w:numPr>
              <w:tabs>
                <w:tab w:val="left" w:pos="332"/>
              </w:tabs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создание в ППЭ условий для участников ГИА-9, ГИА-11 с ОВЗ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5F99" w:rsidRPr="004F12A9" w:rsidRDefault="004F12A9">
            <w:pPr>
              <w:pStyle w:val="a7"/>
              <w:spacing w:after="260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февраль-март 2024</w:t>
            </w:r>
          </w:p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во время проведения ГИА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 руководители</w:t>
            </w:r>
            <w:r w:rsidRPr="004F12A9">
              <w:rPr>
                <w:sz w:val="22"/>
                <w:szCs w:val="22"/>
              </w:rPr>
              <w:t xml:space="preserve"> ППЭ</w:t>
            </w:r>
          </w:p>
        </w:tc>
      </w:tr>
      <w:tr w:rsidR="00C85F99" w:rsidRPr="004F12A9">
        <w:trPr>
          <w:trHeight w:hRule="exact" w:val="850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firstLine="200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5.7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Информирование общественности о статусе наблюдателя при проведении ГИА-9 и ГИА-11;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январь - май 2024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spacing w:line="232" w:lineRule="auto"/>
              <w:ind w:left="184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 руководители ОО</w:t>
            </w:r>
          </w:p>
        </w:tc>
      </w:tr>
    </w:tbl>
    <w:p w:rsidR="00C85F99" w:rsidRPr="004F12A9" w:rsidRDefault="004F12A9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4F12A9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46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7346"/>
        <w:gridCol w:w="3253"/>
        <w:gridCol w:w="3278"/>
      </w:tblGrid>
      <w:tr w:rsidR="00C85F99" w:rsidRPr="004F12A9">
        <w:trPr>
          <w:trHeight w:hRule="exact" w:val="5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pageBreakBefore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Сроки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firstLine="800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Ответственный</w:t>
            </w:r>
          </w:p>
        </w:tc>
      </w:tr>
      <w:tr w:rsidR="00C85F99" w:rsidRPr="004F12A9">
        <w:trPr>
          <w:trHeight w:hRule="exact" w:val="8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5.8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Прием заявлений от лиц, желающих получить статус </w:t>
            </w:r>
            <w:r w:rsidRPr="004F12A9">
              <w:rPr>
                <w:sz w:val="22"/>
                <w:szCs w:val="22"/>
              </w:rPr>
              <w:t>общественного наблюдателя за проведением ГИА-9 и ГИА-11, их представление в Министерство образования и науки Алтайского края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март-май 2024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>
        <w:trPr>
          <w:trHeight w:hRule="exact" w:val="82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5.9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Проведение инструктажа под роспись об ответственности за разглашение информации ограниченного </w:t>
            </w:r>
            <w:r w:rsidRPr="004F12A9">
              <w:rPr>
                <w:sz w:val="22"/>
                <w:szCs w:val="22"/>
              </w:rPr>
              <w:t>доступа с руководителями ППЭ, организаторами в аудиториях, и вне аудиторий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март, май 2024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>
        <w:trPr>
          <w:trHeight w:hRule="exact" w:val="288"/>
          <w:jc w:val="center"/>
        </w:trPr>
        <w:tc>
          <w:tcPr>
            <w:tcW w:w="146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jc w:val="center"/>
              <w:rPr>
                <w:sz w:val="22"/>
                <w:szCs w:val="22"/>
              </w:rPr>
            </w:pPr>
            <w:r w:rsidRPr="004F12A9">
              <w:rPr>
                <w:b/>
                <w:bCs/>
                <w:sz w:val="22"/>
                <w:szCs w:val="22"/>
              </w:rPr>
              <w:t>6. Мероприятия по информационному сопровождению ГИА</w:t>
            </w:r>
          </w:p>
        </w:tc>
      </w:tr>
      <w:tr w:rsidR="00C85F99" w:rsidRPr="004F12A9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6.1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Организация работы «горячей линии» по вопросам проведения ГИА-9 и ГИА-11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Ю.С.,</w:t>
            </w:r>
          </w:p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Руководители 00</w:t>
            </w:r>
          </w:p>
        </w:tc>
      </w:tr>
      <w:tr w:rsidR="00C85F99" w:rsidRPr="004F12A9">
        <w:trPr>
          <w:trHeight w:hRule="exact" w:val="101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6.2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Информационное наполнение сайта МКУ «Комитет Администрации </w:t>
            </w:r>
            <w:proofErr w:type="spellStart"/>
            <w:r w:rsidRPr="004F12A9">
              <w:rPr>
                <w:sz w:val="22"/>
                <w:szCs w:val="22"/>
              </w:rPr>
              <w:t>Бийского</w:t>
            </w:r>
            <w:proofErr w:type="spellEnd"/>
            <w:r w:rsidRPr="004F12A9">
              <w:rPr>
                <w:sz w:val="22"/>
                <w:szCs w:val="22"/>
              </w:rPr>
              <w:t xml:space="preserve"> района по образованию и делам молодежи», сайтов общеобразовательных организаций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   Карташова Ю.С.,</w:t>
            </w:r>
          </w:p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Воронцова А.А.</w:t>
            </w:r>
          </w:p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   руководители ОО</w:t>
            </w:r>
          </w:p>
        </w:tc>
      </w:tr>
      <w:tr w:rsidR="00C85F99" w:rsidRPr="004F12A9">
        <w:trPr>
          <w:trHeight w:hRule="exact" w:val="84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6.3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Рассмотрение вопросов подготовки к ГИА-9 и ГИА-11 на совещаниях с руководителями ОО, заместителями руководителей ОО по учебно-воспитательной работе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proofErr w:type="spellStart"/>
            <w:r w:rsidRPr="004F12A9">
              <w:rPr>
                <w:sz w:val="22"/>
                <w:szCs w:val="22"/>
              </w:rPr>
              <w:t>Цвецих</w:t>
            </w:r>
            <w:proofErr w:type="spellEnd"/>
            <w:r w:rsidRPr="004F12A9">
              <w:rPr>
                <w:sz w:val="22"/>
                <w:szCs w:val="22"/>
              </w:rPr>
              <w:t xml:space="preserve"> Т.В.,</w:t>
            </w:r>
          </w:p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 w:rsidTr="004F12A9"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6.4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Рассмотрение вопросов подготовки к ГИА-9 и ГИА-11 в </w:t>
            </w:r>
            <w:r w:rsidRPr="004F12A9">
              <w:rPr>
                <w:sz w:val="22"/>
                <w:szCs w:val="22"/>
              </w:rPr>
              <w:t>рамках районного родительского собрания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Карташова Ю.С.</w:t>
            </w:r>
          </w:p>
        </w:tc>
      </w:tr>
      <w:tr w:rsidR="00C85F99" w:rsidRPr="004F12A9" w:rsidTr="004F12A9">
        <w:trPr>
          <w:trHeight w:hRule="exact" w:val="46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6.5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tabs>
                <w:tab w:val="left" w:pos="2366"/>
                <w:tab w:val="left" w:pos="4915"/>
                <w:tab w:val="left" w:pos="7013"/>
              </w:tabs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Проведение</w:t>
            </w:r>
            <w:r w:rsidRPr="004F12A9">
              <w:rPr>
                <w:sz w:val="22"/>
                <w:szCs w:val="22"/>
              </w:rPr>
              <w:tab/>
              <w:t>родительских</w:t>
            </w:r>
            <w:r w:rsidRPr="004F12A9">
              <w:rPr>
                <w:sz w:val="22"/>
                <w:szCs w:val="22"/>
              </w:rPr>
              <w:tab/>
              <w:t>собраний</w:t>
            </w:r>
            <w:r w:rsidRPr="004F12A9">
              <w:rPr>
                <w:sz w:val="22"/>
                <w:szCs w:val="22"/>
              </w:rPr>
              <w:tab/>
              <w:t>в</w:t>
            </w:r>
          </w:p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общеобразовательных организациях района с рассмотрением вопросов:</w:t>
            </w:r>
          </w:p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места, сроки и порядок подачи заявления на участие в итоговом сочинении </w:t>
            </w:r>
            <w:r w:rsidRPr="004F12A9">
              <w:rPr>
                <w:sz w:val="22"/>
                <w:szCs w:val="22"/>
              </w:rPr>
              <w:t>(изложении) и ГИА;</w:t>
            </w:r>
          </w:p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порядок проведения итогового сочинения (изложения) и ГИА; выбор предметов на прохождение ГИА, в том числе по математике профильного и базового уровней;</w:t>
            </w:r>
          </w:p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перечень запрещенных и допустимых средств в пункте проведения экзамена;</w:t>
            </w:r>
          </w:p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процедуры зав</w:t>
            </w:r>
            <w:r w:rsidRPr="004F12A9">
              <w:rPr>
                <w:sz w:val="22"/>
                <w:szCs w:val="22"/>
              </w:rPr>
              <w:t>ершения экзамена по уважительной причине и удаления с экзамена;</w:t>
            </w:r>
          </w:p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условия допуска к ГИА в резервные дни; сроки и места ознакомления с результатами ГИА; сроки, места и порядок подачи апелляций о нарушении установленного порядка проведения ГИА и о несогласии с</w:t>
            </w:r>
            <w:r w:rsidRPr="004F12A9">
              <w:rPr>
                <w:sz w:val="22"/>
                <w:szCs w:val="22"/>
              </w:rPr>
              <w:t xml:space="preserve"> выставленными баллами; минимальное количество баллов, необходимое для получения аттестата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bookmarkStart w:id="0" w:name="_GoBack"/>
            <w:bookmarkEnd w:id="0"/>
            <w:r w:rsidRPr="004F12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руководители ОО</w:t>
            </w:r>
          </w:p>
        </w:tc>
      </w:tr>
      <w:tr w:rsidR="00C85F99" w:rsidRPr="004F12A9" w:rsidTr="004F12A9">
        <w:trPr>
          <w:trHeight w:hRule="exact" w:val="57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lastRenderedPageBreak/>
              <w:t>6.6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jc w:val="both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Проведение встреч, консультаций с выпускниками 9-х и 11-х классов; оказание психологической помощи при необходимости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 xml:space="preserve">в течение </w:t>
            </w:r>
            <w:r w:rsidRPr="004F12A9">
              <w:rPr>
                <w:sz w:val="22"/>
                <w:szCs w:val="22"/>
              </w:rPr>
              <w:t>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Pr="004F12A9" w:rsidRDefault="004F12A9">
            <w:pPr>
              <w:pStyle w:val="a7"/>
              <w:ind w:left="199"/>
              <w:rPr>
                <w:sz w:val="22"/>
                <w:szCs w:val="22"/>
              </w:rPr>
            </w:pPr>
            <w:r w:rsidRPr="004F12A9">
              <w:rPr>
                <w:sz w:val="22"/>
                <w:szCs w:val="22"/>
              </w:rPr>
              <w:t>руководители ОО, руководитель РМО психологов</w:t>
            </w:r>
          </w:p>
        </w:tc>
      </w:tr>
    </w:tbl>
    <w:p w:rsidR="00C85F99" w:rsidRDefault="004F12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7351"/>
        <w:gridCol w:w="3250"/>
        <w:gridCol w:w="3277"/>
      </w:tblGrid>
      <w:tr w:rsidR="00C85F99">
        <w:trPr>
          <w:trHeight w:hRule="exact" w:val="59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pageBreakBefore/>
              <w:spacing w:line="232" w:lineRule="auto"/>
              <w:jc w:val="center"/>
            </w:pPr>
            <w:r>
              <w:lastRenderedPageBreak/>
              <w:t>№ п/п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jc w:val="center"/>
            </w:pPr>
            <w:r>
              <w:t>Сроки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firstLine="800"/>
            </w:pPr>
            <w:r>
              <w:t>Ответственный</w:t>
            </w:r>
          </w:p>
        </w:tc>
      </w:tr>
      <w:tr w:rsidR="00C85F99">
        <w:trPr>
          <w:trHeight w:hRule="exact" w:val="28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6.7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Размещение в СМИ информации: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C85F99">
            <w:pPr>
              <w:ind w:left="198"/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C85F99">
            <w:pPr>
              <w:ind w:left="198"/>
              <w:rPr>
                <w:sz w:val="10"/>
                <w:szCs w:val="10"/>
              </w:rPr>
            </w:pPr>
          </w:p>
        </w:tc>
      </w:tr>
      <w:tr w:rsidR="00C85F99">
        <w:trPr>
          <w:trHeight w:hRule="exact" w:val="166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6.7.1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spacing w:line="225" w:lineRule="auto"/>
              <w:ind w:left="198"/>
            </w:pPr>
            <w:r>
              <w:t xml:space="preserve">по </w:t>
            </w:r>
            <w:r>
              <w:rPr>
                <w:b/>
                <w:bCs/>
              </w:rPr>
              <w:t>ГИА-9:</w:t>
            </w:r>
          </w:p>
          <w:p w:rsidR="00C85F99" w:rsidRDefault="004F12A9">
            <w:pPr>
              <w:pStyle w:val="a7"/>
              <w:numPr>
                <w:ilvl w:val="0"/>
                <w:numId w:val="6"/>
              </w:numPr>
              <w:tabs>
                <w:tab w:val="left" w:pos="192"/>
              </w:tabs>
              <w:spacing w:line="225" w:lineRule="auto"/>
              <w:ind w:left="198"/>
              <w:jc w:val="both"/>
            </w:pPr>
            <w:r>
              <w:t>о сроках и местах подачи заявлений на прохождение ГИА-9 по учебным предметам;</w:t>
            </w:r>
          </w:p>
          <w:p w:rsidR="00C85F99" w:rsidRDefault="004F12A9">
            <w:pPr>
              <w:pStyle w:val="a7"/>
              <w:numPr>
                <w:ilvl w:val="0"/>
                <w:numId w:val="6"/>
              </w:numPr>
              <w:tabs>
                <w:tab w:val="left" w:pos="192"/>
                <w:tab w:val="left" w:pos="1800"/>
                <w:tab w:val="left" w:pos="3960"/>
                <w:tab w:val="left" w:pos="6586"/>
              </w:tabs>
              <w:spacing w:line="225" w:lineRule="auto"/>
              <w:ind w:left="198"/>
              <w:jc w:val="both"/>
            </w:pPr>
            <w:r>
              <w:t>о</w:t>
            </w:r>
            <w:r>
              <w:tab/>
              <w:t>сроках</w:t>
            </w:r>
            <w:r>
              <w:tab/>
              <w:t>проведения</w:t>
            </w:r>
            <w:r>
              <w:tab/>
            </w:r>
            <w:r>
              <w:t>ГИА;</w:t>
            </w:r>
          </w:p>
          <w:p w:rsidR="00C85F99" w:rsidRDefault="004F12A9">
            <w:pPr>
              <w:pStyle w:val="a7"/>
              <w:numPr>
                <w:ilvl w:val="0"/>
                <w:numId w:val="6"/>
              </w:numPr>
              <w:tabs>
                <w:tab w:val="left" w:pos="192"/>
              </w:tabs>
              <w:spacing w:line="225" w:lineRule="auto"/>
              <w:ind w:left="198"/>
              <w:jc w:val="both"/>
            </w:pPr>
            <w:r>
              <w:t>о сроках, местах и порядке подачи и рассмотрения апелляций;</w:t>
            </w:r>
          </w:p>
          <w:p w:rsidR="00C85F99" w:rsidRDefault="004F12A9">
            <w:pPr>
              <w:pStyle w:val="a7"/>
              <w:numPr>
                <w:ilvl w:val="0"/>
                <w:numId w:val="6"/>
              </w:numPr>
              <w:tabs>
                <w:tab w:val="left" w:pos="192"/>
              </w:tabs>
              <w:spacing w:line="225" w:lineRule="auto"/>
              <w:ind w:left="198"/>
            </w:pPr>
            <w:r>
              <w:t>о сроках, местах и порядке информирования о результатах ГИА-9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spacing w:after="260"/>
              <w:ind w:left="198"/>
            </w:pPr>
            <w:r>
              <w:t>до 31.12.2022</w:t>
            </w:r>
          </w:p>
          <w:p w:rsidR="00C85F99" w:rsidRDefault="004F12A9">
            <w:pPr>
              <w:pStyle w:val="a7"/>
              <w:ind w:left="198"/>
            </w:pPr>
            <w:r>
              <w:t>до 01.04.2023</w:t>
            </w:r>
          </w:p>
          <w:p w:rsidR="00C85F99" w:rsidRDefault="004F12A9">
            <w:pPr>
              <w:pStyle w:val="a7"/>
              <w:spacing w:line="232" w:lineRule="auto"/>
              <w:ind w:left="198"/>
            </w:pPr>
            <w:r>
              <w:t>до 20.04.2023</w:t>
            </w:r>
          </w:p>
          <w:p w:rsidR="00C85F99" w:rsidRDefault="004F12A9">
            <w:pPr>
              <w:pStyle w:val="a7"/>
              <w:ind w:left="198"/>
            </w:pPr>
            <w:r>
              <w:t>до 20.04.2023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 w:right="1300"/>
              <w:jc w:val="center"/>
            </w:pPr>
            <w:r>
              <w:t>Карташова Ю.С.</w:t>
            </w:r>
          </w:p>
        </w:tc>
      </w:tr>
      <w:tr w:rsidR="00C85F99">
        <w:trPr>
          <w:trHeight w:hRule="exact" w:val="222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6.7.2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ind w:left="198"/>
            </w:pPr>
            <w:r>
              <w:t xml:space="preserve">по </w:t>
            </w:r>
            <w:r>
              <w:rPr>
                <w:b/>
                <w:bCs/>
              </w:rPr>
              <w:t>ГИА-11:</w:t>
            </w:r>
          </w:p>
          <w:p w:rsidR="00C85F99" w:rsidRDefault="004F12A9">
            <w:pPr>
              <w:pStyle w:val="a7"/>
              <w:ind w:left="198"/>
              <w:jc w:val="both"/>
            </w:pPr>
            <w:r>
              <w:t xml:space="preserve">- о сроках и местах регистрации для </w:t>
            </w:r>
            <w:r>
              <w:t>участия в написании итогового сочинения;</w:t>
            </w:r>
          </w:p>
          <w:p w:rsidR="00C85F99" w:rsidRDefault="004F12A9">
            <w:pPr>
              <w:pStyle w:val="a7"/>
              <w:ind w:left="198"/>
              <w:jc w:val="both"/>
            </w:pPr>
            <w:r>
              <w:t>-о сроках и местах подачи заявлений на прохождение ГИА-11; - о сроках проведения итогового сочинения (изложения); — о сроках, местах и порядке подачи и рассмотрения апелляций; - о сроках, местах и порядке информиров</w:t>
            </w:r>
            <w:r>
              <w:t>ания о результатах итогового сочинения (изложения), ГИА-11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5F99" w:rsidRDefault="004F12A9">
            <w:pPr>
              <w:pStyle w:val="a7"/>
              <w:spacing w:after="280"/>
              <w:ind w:left="198"/>
            </w:pPr>
            <w:r>
              <w:t>до 10.10.2022</w:t>
            </w:r>
          </w:p>
          <w:p w:rsidR="00C85F99" w:rsidRDefault="004F12A9">
            <w:pPr>
              <w:pStyle w:val="a7"/>
              <w:ind w:left="198"/>
            </w:pPr>
            <w:r>
              <w:t>до 01.12.2022</w:t>
            </w:r>
          </w:p>
          <w:p w:rsidR="00C85F99" w:rsidRDefault="004F12A9">
            <w:pPr>
              <w:pStyle w:val="a7"/>
              <w:ind w:left="198"/>
            </w:pPr>
            <w:r>
              <w:t>до 15.10.2022</w:t>
            </w:r>
          </w:p>
          <w:p w:rsidR="00C85F99" w:rsidRDefault="004F12A9">
            <w:pPr>
              <w:pStyle w:val="a7"/>
              <w:ind w:left="198"/>
            </w:pPr>
            <w:r>
              <w:t>до 20.04.2023</w:t>
            </w:r>
          </w:p>
          <w:p w:rsidR="00C85F99" w:rsidRDefault="004F12A9">
            <w:pPr>
              <w:pStyle w:val="a7"/>
              <w:spacing w:after="140"/>
              <w:ind w:left="198"/>
            </w:pPr>
            <w:r>
              <w:t>до 01.11.2022, до 20.04.2023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 w:right="1300"/>
              <w:jc w:val="center"/>
            </w:pPr>
            <w:r>
              <w:t>Карташова Ю.С.</w:t>
            </w:r>
          </w:p>
        </w:tc>
      </w:tr>
      <w:tr w:rsidR="00C85F99">
        <w:trPr>
          <w:trHeight w:hRule="exact" w:val="557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6.8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ind w:left="198"/>
            </w:pPr>
            <w:r>
              <w:t xml:space="preserve">Оформление информационных стендов в образовательных организациях по процедуре проведения </w:t>
            </w:r>
            <w:r>
              <w:t>ГИА-9, ГИА-11 в 2022-2023 году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ноябрь 2022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4F1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Руководители ОО</w:t>
            </w:r>
          </w:p>
        </w:tc>
      </w:tr>
      <w:tr w:rsidR="00C85F99">
        <w:trPr>
          <w:trHeight w:hRule="exact" w:val="106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rPr>
                <w:b/>
                <w:bCs/>
              </w:rPr>
              <w:t>6.9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Контроль за оформлением информационных стендов в образовательных организациях по процедуре проведения ГИА - 9 и</w:t>
            </w:r>
          </w:p>
          <w:p w:rsidR="00C85F99" w:rsidRDefault="004F12A9">
            <w:pPr>
              <w:pStyle w:val="a7"/>
              <w:ind w:left="198"/>
            </w:pPr>
            <w:r>
              <w:t>ГИА - 11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в течение года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F99" w:rsidRDefault="004F12A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Карташова Ю.С.,     руководители ОО</w:t>
            </w:r>
          </w:p>
        </w:tc>
      </w:tr>
      <w:tr w:rsidR="00C85F99">
        <w:trPr>
          <w:trHeight w:hRule="exact" w:val="83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6.10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spacing w:line="228" w:lineRule="auto"/>
              <w:ind w:left="198"/>
            </w:pPr>
            <w:r>
              <w:t>Организация работы школьных психологов по вопросу подготовки обучающихся к ГИА - 9 и ГИА - 11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в течение года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F99" w:rsidRDefault="004F12A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Угрюмова Н.Е.</w:t>
            </w:r>
          </w:p>
        </w:tc>
      </w:tr>
      <w:tr w:rsidR="00C85F99">
        <w:trPr>
          <w:trHeight w:hRule="exact" w:val="293"/>
          <w:jc w:val="center"/>
        </w:trPr>
        <w:tc>
          <w:tcPr>
            <w:tcW w:w="146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jc w:val="center"/>
            </w:pPr>
            <w:r>
              <w:rPr>
                <w:b/>
                <w:bCs/>
              </w:rPr>
              <w:t>7. Контроль за организацией и проведением ГИА</w:t>
            </w:r>
          </w:p>
        </w:tc>
      </w:tr>
      <w:tr w:rsidR="00C85F99">
        <w:trPr>
          <w:trHeight w:hRule="exact" w:val="84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7.1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ind w:left="198"/>
            </w:pPr>
            <w:r>
              <w:t xml:space="preserve">Проведение мониторинга сайтов общеобразовательных организаций (выборочно) по вопросу наличия актуальной информации по </w:t>
            </w:r>
            <w:r>
              <w:rPr>
                <w:u w:val="single"/>
              </w:rPr>
              <w:t>организации и проведению ГИА-9 и ГИА-11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декабрь 2022, апрель 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Карташова Ю.С.,</w:t>
            </w:r>
          </w:p>
          <w:p w:rsidR="00C85F99" w:rsidRDefault="004F12A9">
            <w:pPr>
              <w:pStyle w:val="a7"/>
              <w:ind w:left="198"/>
            </w:pPr>
            <w:r>
              <w:t>Воронцова А. А.</w:t>
            </w:r>
          </w:p>
        </w:tc>
      </w:tr>
      <w:tr w:rsidR="00C85F99">
        <w:trPr>
          <w:trHeight w:hRule="exact" w:val="562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7.2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spacing w:line="225" w:lineRule="auto"/>
              <w:ind w:left="198"/>
            </w:pPr>
            <w:r>
              <w:t xml:space="preserve">Осуществление мероприятий в рамках учредительного контроля за </w:t>
            </w:r>
            <w:r>
              <w:rPr>
                <w:u w:val="single"/>
              </w:rPr>
              <w:t>подготовкой и проведением ГИА-9, ГИА-11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spacing w:line="232" w:lineRule="auto"/>
              <w:ind w:left="198"/>
            </w:pPr>
            <w:r>
              <w:t>по плану учредительного контроля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5F99" w:rsidRDefault="004F12A9">
            <w:pPr>
              <w:pStyle w:val="a7"/>
              <w:ind w:left="198"/>
            </w:pPr>
            <w:proofErr w:type="spellStart"/>
            <w:r>
              <w:t>Цвецих</w:t>
            </w:r>
            <w:proofErr w:type="spellEnd"/>
            <w:r>
              <w:t xml:space="preserve"> Т.В.,</w:t>
            </w:r>
          </w:p>
          <w:p w:rsidR="00C85F99" w:rsidRDefault="004F12A9">
            <w:pPr>
              <w:pStyle w:val="a7"/>
              <w:ind w:left="198"/>
            </w:pPr>
            <w:r>
              <w:t>Карташова Ю.С.</w:t>
            </w:r>
          </w:p>
        </w:tc>
      </w:tr>
      <w:tr w:rsidR="00C85F99">
        <w:trPr>
          <w:trHeight w:hRule="exact" w:val="586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</w:pPr>
            <w:r>
              <w:t>7.3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Проверка готовности ППЭ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Март, май 2023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F99" w:rsidRDefault="004F12A9">
            <w:pPr>
              <w:pStyle w:val="a7"/>
              <w:ind w:left="198"/>
            </w:pPr>
            <w:r>
              <w:t>Руководители ППЭ,</w:t>
            </w:r>
          </w:p>
          <w:p w:rsidR="00C85F99" w:rsidRDefault="004F12A9">
            <w:pPr>
              <w:pStyle w:val="a7"/>
              <w:ind w:left="198"/>
            </w:pPr>
            <w:r>
              <w:t>члены ГЭК</w:t>
            </w:r>
          </w:p>
        </w:tc>
      </w:tr>
    </w:tbl>
    <w:p w:rsidR="00C85F99" w:rsidRDefault="00C85F99"/>
    <w:sectPr w:rsidR="00C85F99">
      <w:pgSz w:w="16838" w:h="11906" w:orient="landscape"/>
      <w:pgMar w:top="567" w:right="584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F46"/>
    <w:multiLevelType w:val="multilevel"/>
    <w:tmpl w:val="86C23F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3144B5"/>
    <w:multiLevelType w:val="multilevel"/>
    <w:tmpl w:val="2A2680C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A6727F"/>
    <w:multiLevelType w:val="multilevel"/>
    <w:tmpl w:val="9698C7E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EE3EE9"/>
    <w:multiLevelType w:val="multilevel"/>
    <w:tmpl w:val="75222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FE0A92"/>
    <w:multiLevelType w:val="multilevel"/>
    <w:tmpl w:val="760669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D9466D2"/>
    <w:multiLevelType w:val="multilevel"/>
    <w:tmpl w:val="A11E71E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B30B77"/>
    <w:multiLevelType w:val="multilevel"/>
    <w:tmpl w:val="EC9261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99"/>
    <w:rsid w:val="004F12A9"/>
    <w:rsid w:val="00C8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E02FC-66D8-4CD3-8DDB-2E0C505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A1E40"/>
    <w:rPr>
      <w:rFonts w:ascii="Segoe UI" w:hAnsi="Segoe UI" w:cs="Segoe UI"/>
      <w:color w:val="000000"/>
      <w:sz w:val="18"/>
      <w:szCs w:val="1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qFormat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qFormat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063A29"/>
    <w:pPr>
      <w:widowControl w:val="0"/>
    </w:pPr>
    <w:rPr>
      <w:color w:val="000000"/>
    </w:rPr>
  </w:style>
  <w:style w:type="paragraph" w:styleId="a9">
    <w:name w:val="Balloon Text"/>
    <w:basedOn w:val="a"/>
    <w:link w:val="a8"/>
    <w:uiPriority w:val="99"/>
    <w:semiHidden/>
    <w:unhideWhenUsed/>
    <w:qFormat/>
    <w:rsid w:val="003A1E40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Ряполовы</cp:lastModifiedBy>
  <cp:revision>14</cp:revision>
  <cp:lastPrinted>2024-01-28T02:03:00Z</cp:lastPrinted>
  <dcterms:created xsi:type="dcterms:W3CDTF">2020-10-12T02:47:00Z</dcterms:created>
  <dcterms:modified xsi:type="dcterms:W3CDTF">2024-01-28T02:05:00Z</dcterms:modified>
  <dc:language>ru-RU</dc:language>
</cp:coreProperties>
</file>